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9CD" w:rsidRPr="001E75AA" w:rsidRDefault="00C639CD" w:rsidP="00C639CD">
      <w:pPr>
        <w:rPr>
          <w:rFonts w:cs="2  Nazanin"/>
          <w:sz w:val="24"/>
          <w:szCs w:val="24"/>
          <w:rtl/>
        </w:rPr>
      </w:pPr>
      <w:r w:rsidRPr="001E75AA">
        <w:rPr>
          <w:rFonts w:cs="2  Nazanin" w:hint="cs"/>
          <w:b/>
          <w:bCs/>
          <w:sz w:val="24"/>
          <w:szCs w:val="24"/>
          <w:rtl/>
        </w:rPr>
        <w:t>ماده درسی:</w:t>
      </w:r>
      <w:r w:rsidRPr="001E75AA">
        <w:rPr>
          <w:rFonts w:cs="2  Nazanin" w:hint="cs"/>
          <w:sz w:val="24"/>
          <w:szCs w:val="24"/>
          <w:rtl/>
        </w:rPr>
        <w:t xml:space="preserve"> علوم</w:t>
      </w:r>
    </w:p>
    <w:p w:rsidR="00C639CD" w:rsidRPr="001E75AA" w:rsidRDefault="00C639CD" w:rsidP="00C639CD">
      <w:pPr>
        <w:rPr>
          <w:rFonts w:cs="2  Nazanin"/>
          <w:sz w:val="24"/>
          <w:szCs w:val="24"/>
          <w:rtl/>
        </w:rPr>
      </w:pPr>
      <w:r w:rsidRPr="001E75AA">
        <w:rPr>
          <w:rFonts w:cs="2  Nazanin" w:hint="cs"/>
          <w:b/>
          <w:bCs/>
          <w:sz w:val="24"/>
          <w:szCs w:val="24"/>
          <w:rtl/>
        </w:rPr>
        <w:t>عنوان درس:</w:t>
      </w:r>
      <w:r w:rsidRPr="001E75AA">
        <w:rPr>
          <w:rFonts w:cs="2  Nazanin" w:hint="cs"/>
          <w:sz w:val="24"/>
          <w:szCs w:val="24"/>
          <w:rtl/>
        </w:rPr>
        <w:t xml:space="preserve"> علوم تجربی پایه هشتم</w:t>
      </w:r>
    </w:p>
    <w:p w:rsidR="00C639CD" w:rsidRPr="001E75AA" w:rsidRDefault="00C639CD" w:rsidP="00C639CD">
      <w:pPr>
        <w:rPr>
          <w:rFonts w:cs="2  Nazanin"/>
          <w:sz w:val="24"/>
          <w:szCs w:val="24"/>
          <w:rtl/>
        </w:rPr>
      </w:pPr>
      <w:r w:rsidRPr="001E75AA">
        <w:rPr>
          <w:rFonts w:cs="2  Nazanin" w:hint="cs"/>
          <w:b/>
          <w:bCs/>
          <w:sz w:val="24"/>
          <w:szCs w:val="24"/>
          <w:rtl/>
        </w:rPr>
        <w:t>هدف کلی:</w:t>
      </w:r>
      <w:r w:rsidR="001E75AA">
        <w:rPr>
          <w:rFonts w:cs="2  Nazanin" w:hint="cs"/>
          <w:sz w:val="24"/>
          <w:szCs w:val="24"/>
          <w:rtl/>
        </w:rPr>
        <w:t xml:space="preserve"> </w:t>
      </w:r>
      <w:r w:rsidRPr="001E75AA">
        <w:rPr>
          <w:rFonts w:cs="2  Nazanin" w:hint="cs"/>
          <w:sz w:val="24"/>
          <w:szCs w:val="24"/>
          <w:rtl/>
        </w:rPr>
        <w:t>آشنایی دانش آموزان با مخلوط و جداسازی مواد</w:t>
      </w:r>
    </w:p>
    <w:p w:rsidR="00C639CD" w:rsidRPr="001E75AA" w:rsidRDefault="00C639CD" w:rsidP="00C639CD">
      <w:pPr>
        <w:rPr>
          <w:rFonts w:cs="2  Nazanin"/>
          <w:sz w:val="24"/>
          <w:szCs w:val="24"/>
          <w:rtl/>
        </w:rPr>
      </w:pPr>
      <w:r w:rsidRPr="001E75AA">
        <w:rPr>
          <w:rFonts w:cs="2  Nazanin" w:hint="cs"/>
          <w:b/>
          <w:bCs/>
          <w:sz w:val="24"/>
          <w:szCs w:val="24"/>
          <w:rtl/>
        </w:rPr>
        <w:t>اهداف جزئی:</w:t>
      </w:r>
      <w:r w:rsidRPr="001E75AA">
        <w:rPr>
          <w:rFonts w:cs="2  Nazanin" w:hint="cs"/>
          <w:sz w:val="24"/>
          <w:szCs w:val="24"/>
          <w:rtl/>
        </w:rPr>
        <w:t xml:space="preserve"> دانش آموز در این فصل </w:t>
      </w:r>
    </w:p>
    <w:p w:rsidR="00C639CD" w:rsidRPr="001E75AA" w:rsidRDefault="00951342" w:rsidP="00C639CD">
      <w:pPr>
        <w:pStyle w:val="ListParagraph"/>
        <w:numPr>
          <w:ilvl w:val="0"/>
          <w:numId w:val="1"/>
        </w:numPr>
        <w:rPr>
          <w:rFonts w:cs="2  Nazanin"/>
          <w:sz w:val="24"/>
          <w:szCs w:val="24"/>
        </w:rPr>
      </w:pPr>
      <w:r>
        <w:rPr>
          <w:rFonts w:cs="2 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5535295</wp:posOffset>
                </wp:positionH>
                <wp:positionV relativeFrom="paragraph">
                  <wp:posOffset>24765</wp:posOffset>
                </wp:positionV>
                <wp:extent cx="155575" cy="661670"/>
                <wp:effectExtent l="10795" t="12700" r="5080" b="11430"/>
                <wp:wrapNone/>
                <wp:docPr id="2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575" cy="661670"/>
                        </a:xfrm>
                        <a:prstGeom prst="rightBrace">
                          <a:avLst>
                            <a:gd name="adj1" fmla="val 3544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6" o:spid="_x0000_s1026" type="#_x0000_t88" style="position:absolute;left:0;text-align:left;margin-left:435.85pt;margin-top:1.95pt;width:12.25pt;height:5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"/>
            </w:pict>
          </mc:Fallback>
        </mc:AlternateContent>
      </w:r>
      <w:r w:rsidR="00C639CD" w:rsidRPr="001E75AA">
        <w:rPr>
          <w:rFonts w:cs="2  Nazanin" w:hint="cs"/>
          <w:sz w:val="24"/>
          <w:szCs w:val="24"/>
          <w:rtl/>
        </w:rPr>
        <w:t>با مواد خالص و ناخالص آشنا شود.</w:t>
      </w:r>
    </w:p>
    <w:p w:rsidR="00C639CD" w:rsidRPr="001E75AA" w:rsidRDefault="00C639CD" w:rsidP="00C639CD">
      <w:pPr>
        <w:pStyle w:val="ListParagraph"/>
        <w:numPr>
          <w:ilvl w:val="0"/>
          <w:numId w:val="1"/>
        </w:numPr>
        <w:rPr>
          <w:rFonts w:cs="2  Nazanin"/>
          <w:sz w:val="24"/>
          <w:szCs w:val="24"/>
        </w:rPr>
      </w:pPr>
      <w:r w:rsidRPr="001E75AA">
        <w:rPr>
          <w:rFonts w:cs="2  Nazanin" w:hint="cs"/>
          <w:sz w:val="24"/>
          <w:szCs w:val="24"/>
          <w:rtl/>
        </w:rPr>
        <w:t>با انواع مخلوط ها آشنا شود.</w:t>
      </w:r>
    </w:p>
    <w:p w:rsidR="000D16E7" w:rsidRDefault="00C639CD" w:rsidP="000D16E7">
      <w:pPr>
        <w:pStyle w:val="ListParagraph"/>
        <w:numPr>
          <w:ilvl w:val="0"/>
          <w:numId w:val="1"/>
        </w:numPr>
        <w:rPr>
          <w:rFonts w:cs="2  Nazanin"/>
          <w:sz w:val="24"/>
          <w:szCs w:val="24"/>
        </w:rPr>
      </w:pPr>
      <w:r w:rsidRPr="001E75AA">
        <w:rPr>
          <w:rFonts w:cs="2  Nazanin" w:hint="cs"/>
          <w:sz w:val="24"/>
          <w:szCs w:val="24"/>
          <w:rtl/>
        </w:rPr>
        <w:t>با جدا  سازی اجزا مخلوط آشنا شود.</w:t>
      </w:r>
      <w:r w:rsidR="002752F0" w:rsidRPr="002C07FA">
        <w:rPr>
          <w:rFonts w:cs="2  Nazanin"/>
          <w:sz w:val="24"/>
          <w:szCs w:val="24"/>
        </w:rPr>
        <w:t xml:space="preserve">  </w:t>
      </w:r>
    </w:p>
    <w:p w:rsidR="000D16E7" w:rsidRDefault="000D16E7" w:rsidP="000D16E7">
      <w:pPr>
        <w:rPr>
          <w:rFonts w:cs="2  Nazanin"/>
          <w:sz w:val="24"/>
          <w:szCs w:val="24"/>
          <w:rtl/>
        </w:rPr>
      </w:pPr>
      <w:r w:rsidRPr="005A6D34">
        <w:rPr>
          <w:rFonts w:cs="2  Nazanin" w:hint="cs"/>
          <w:b/>
          <w:bCs/>
          <w:sz w:val="24"/>
          <w:szCs w:val="24"/>
          <w:rtl/>
        </w:rPr>
        <w:t>مفاهیم کلیدی:</w:t>
      </w:r>
      <w:r>
        <w:rPr>
          <w:rFonts w:cs="2  Nazanin" w:hint="cs"/>
          <w:sz w:val="24"/>
          <w:szCs w:val="24"/>
          <w:rtl/>
        </w:rPr>
        <w:t>مواد خالص، مواد ناخالص، مخلوط، محلول، سوسپانسیون، جداسازی</w:t>
      </w:r>
    </w:p>
    <w:p w:rsidR="000D16E7" w:rsidRPr="005A6D34" w:rsidRDefault="000D16E7" w:rsidP="000D16E7">
      <w:pPr>
        <w:rPr>
          <w:rFonts w:cs="2  Nazanin"/>
          <w:b/>
          <w:bCs/>
          <w:sz w:val="24"/>
          <w:szCs w:val="24"/>
          <w:rtl/>
        </w:rPr>
      </w:pPr>
      <w:r w:rsidRPr="005A6D34">
        <w:rPr>
          <w:rFonts w:cs="2  Nazanin" w:hint="cs"/>
          <w:b/>
          <w:bCs/>
          <w:sz w:val="24"/>
          <w:szCs w:val="24"/>
          <w:rtl/>
        </w:rPr>
        <w:t>پیام های اصلی درس(تعمیم ها)</w:t>
      </w:r>
    </w:p>
    <w:p w:rsidR="000D16E7" w:rsidRDefault="000D16E7" w:rsidP="000D16E7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t>مواد خالص:</w:t>
      </w:r>
      <w:r w:rsidR="009F7DD2">
        <w:rPr>
          <w:rFonts w:cs="2  Nazanin" w:hint="cs"/>
          <w:sz w:val="24"/>
          <w:szCs w:val="24"/>
          <w:rtl/>
        </w:rPr>
        <w:t xml:space="preserve"> موادی ک از یک نوع ماده تشکیل شده باشند.</w:t>
      </w:r>
    </w:p>
    <w:p w:rsidR="009F7DD2" w:rsidRDefault="009F7DD2" w:rsidP="000D16E7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t>مواد ناخالص: موادی که از دو یا چند ماده تشکیل شده باشند.</w:t>
      </w:r>
    </w:p>
    <w:p w:rsidR="009F7DD2" w:rsidRDefault="009F7DD2" w:rsidP="000D16E7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t>سوسپانسیون: مخلوط ناهمگنی است که در آن ذرات یک جامد به صورت معلق در آب پراکنده اند.</w:t>
      </w:r>
    </w:p>
    <w:p w:rsidR="005A6D34" w:rsidRDefault="005A6D34" w:rsidP="005A6D34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t>حلال: ماده ای است که معمولا جز بیشتری از محلول را تشکیل می دهد و حل شونده را در خود حل می کند.</w:t>
      </w:r>
    </w:p>
    <w:p w:rsidR="00180350" w:rsidRPr="000D16E7" w:rsidRDefault="00180350" w:rsidP="000D16E7">
      <w:pPr>
        <w:rPr>
          <w:rFonts w:cs="2  Nazanin"/>
          <w:sz w:val="24"/>
          <w:szCs w:val="24"/>
        </w:rPr>
      </w:pPr>
      <w:r>
        <w:rPr>
          <w:rFonts w:cs="2  Nazanin"/>
          <w:noProof/>
          <w:sz w:val="24"/>
          <w:szCs w:val="24"/>
        </w:rPr>
        <w:drawing>
          <wp:inline distT="0" distB="0" distL="0" distR="0">
            <wp:extent cx="5395213" cy="3628417"/>
            <wp:effectExtent l="19050" t="0" r="0" b="0"/>
            <wp:docPr id="1" name="Picture 0" descr="sal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lad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99029" cy="363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173" w:rsidRDefault="001E75AA" w:rsidP="00B17173">
      <w:pPr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فرصت یادگیری شماره1</w:t>
      </w:r>
    </w:p>
    <w:p w:rsidR="00C87628" w:rsidRDefault="00C87628" w:rsidP="00C87628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lastRenderedPageBreak/>
        <w:t>مواد خالص و ناخالص</w:t>
      </w:r>
    </w:p>
    <w:p w:rsidR="00C87628" w:rsidRPr="001E75AA" w:rsidRDefault="00951342" w:rsidP="00C87628">
      <w:pPr>
        <w:rPr>
          <w:rFonts w:cs="2  Nazanin"/>
          <w:sz w:val="24"/>
          <w:szCs w:val="24"/>
          <w:rtl/>
        </w:rPr>
      </w:pPr>
      <w:r>
        <w:rPr>
          <w:rFonts w:cs="2 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4892675</wp:posOffset>
                </wp:positionH>
                <wp:positionV relativeFrom="paragraph">
                  <wp:posOffset>35560</wp:posOffset>
                </wp:positionV>
                <wp:extent cx="184785" cy="950595"/>
                <wp:effectExtent l="6350" t="8890" r="8890" b="12065"/>
                <wp:wrapNone/>
                <wp:docPr id="1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785" cy="950595"/>
                        </a:xfrm>
                        <a:prstGeom prst="rightBrace">
                          <a:avLst>
                            <a:gd name="adj1" fmla="val 4286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88" style="position:absolute;left:0;text-align:left;margin-left:385.25pt;margin-top:2.8pt;width:14.55pt;height:7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"/>
            </w:pict>
          </mc:Fallback>
        </mc:AlternateContent>
      </w:r>
      <w:r w:rsidR="00111982">
        <w:rPr>
          <w:rFonts w:cs="2  Nazanin" w:hint="cs"/>
          <w:sz w:val="24"/>
          <w:szCs w:val="24"/>
          <w:rtl/>
        </w:rPr>
        <w:t xml:space="preserve">                       </w:t>
      </w:r>
      <w:r w:rsidR="00C87628">
        <w:rPr>
          <w:rFonts w:cs="2  Nazanin" w:hint="cs"/>
          <w:sz w:val="24"/>
          <w:szCs w:val="24"/>
          <w:rtl/>
        </w:rPr>
        <w:t xml:space="preserve"> 1</w:t>
      </w:r>
      <w:r w:rsidR="00C87628" w:rsidRPr="001E75AA">
        <w:rPr>
          <w:rFonts w:cs="2  Nazanin" w:hint="cs"/>
          <w:sz w:val="24"/>
          <w:szCs w:val="24"/>
          <w:rtl/>
        </w:rPr>
        <w:t>-1. مواد خالص و ناخالص را تعریف کند.</w:t>
      </w:r>
    </w:p>
    <w:p w:rsidR="00C87628" w:rsidRDefault="00111982" w:rsidP="00C87628">
      <w:pPr>
        <w:rPr>
          <w:rFonts w:cs="2  Nazanin"/>
          <w:sz w:val="24"/>
          <w:szCs w:val="24"/>
          <w:rtl/>
        </w:rPr>
      </w:pPr>
      <w:r w:rsidRPr="00B71C0B">
        <w:rPr>
          <w:rFonts w:cs="2  Nazanin" w:hint="cs"/>
          <w:b/>
          <w:bCs/>
          <w:sz w:val="24"/>
          <w:szCs w:val="24"/>
          <w:rtl/>
        </w:rPr>
        <w:t xml:space="preserve"> اهداف عینی</w:t>
      </w:r>
      <w:r>
        <w:rPr>
          <w:rFonts w:cs="2  Nazanin" w:hint="cs"/>
          <w:sz w:val="24"/>
          <w:szCs w:val="24"/>
          <w:rtl/>
        </w:rPr>
        <w:t xml:space="preserve">      </w:t>
      </w:r>
      <w:r w:rsidR="00C87628" w:rsidRPr="001E75AA">
        <w:rPr>
          <w:rFonts w:cs="2  Nazanin" w:hint="cs"/>
          <w:sz w:val="24"/>
          <w:szCs w:val="24"/>
          <w:rtl/>
        </w:rPr>
        <w:t xml:space="preserve"> 1-2. با داشتن تصویر چند ماده </w:t>
      </w:r>
      <w:r w:rsidR="00C87628">
        <w:rPr>
          <w:rFonts w:cs="2  Nazanin" w:hint="cs"/>
          <w:sz w:val="24"/>
          <w:szCs w:val="24"/>
          <w:rtl/>
        </w:rPr>
        <w:t>خالص و ناخالص آنها را تشخیص دهد.</w:t>
      </w:r>
    </w:p>
    <w:p w:rsidR="00C87628" w:rsidRDefault="00111982" w:rsidP="00C87628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t xml:space="preserve">                     </w:t>
      </w:r>
      <w:r w:rsidR="00C87628" w:rsidRPr="001E75AA">
        <w:rPr>
          <w:rFonts w:cs="2  Nazanin" w:hint="cs"/>
          <w:sz w:val="24"/>
          <w:szCs w:val="24"/>
          <w:rtl/>
        </w:rPr>
        <w:t xml:space="preserve"> 1-3. چند مورد ماده خالص و ناخالص را نام ببرد.</w:t>
      </w:r>
    </w:p>
    <w:p w:rsidR="00C87628" w:rsidRPr="002C07FA" w:rsidRDefault="00C87628" w:rsidP="00C87628">
      <w:pPr>
        <w:rPr>
          <w:rFonts w:cs="2  Nazanin"/>
          <w:b/>
          <w:bCs/>
          <w:sz w:val="24"/>
          <w:szCs w:val="24"/>
          <w:rtl/>
        </w:rPr>
      </w:pPr>
      <w:r w:rsidRPr="002C07FA">
        <w:rPr>
          <w:rFonts w:cs="2  Nazanin" w:hint="cs"/>
          <w:b/>
          <w:bCs/>
          <w:sz w:val="24"/>
          <w:szCs w:val="24"/>
          <w:rtl/>
        </w:rPr>
        <w:t>مشاهده کنید.</w:t>
      </w:r>
    </w:p>
    <w:p w:rsidR="00B17173" w:rsidRPr="00720279" w:rsidRDefault="00DC579D" w:rsidP="00720279">
      <w:pPr>
        <w:pStyle w:val="ListParagraph"/>
        <w:numPr>
          <w:ilvl w:val="0"/>
          <w:numId w:val="2"/>
        </w:numPr>
        <w:rPr>
          <w:rFonts w:cs="2  Nazanin"/>
          <w:sz w:val="24"/>
          <w:szCs w:val="24"/>
          <w:rtl/>
        </w:rPr>
      </w:pPr>
      <w:r w:rsidRPr="00720279">
        <w:rPr>
          <w:rFonts w:cs="2  Nazanin" w:hint="cs"/>
          <w:sz w:val="24"/>
          <w:szCs w:val="24"/>
          <w:rtl/>
        </w:rPr>
        <w:t>مواد زیر را در دو گروه مو</w:t>
      </w:r>
      <w:r w:rsidR="00C87628" w:rsidRPr="00720279">
        <w:rPr>
          <w:rFonts w:cs="2  Nazanin" w:hint="cs"/>
          <w:sz w:val="24"/>
          <w:szCs w:val="24"/>
          <w:rtl/>
        </w:rPr>
        <w:t>اد خالص و ناخالص دسته بندی کنید</w:t>
      </w:r>
    </w:p>
    <w:p w:rsidR="00720279" w:rsidRPr="00720279" w:rsidRDefault="00720279" w:rsidP="00720279">
      <w:pPr>
        <w:pStyle w:val="ListParagraph"/>
        <w:numPr>
          <w:ilvl w:val="0"/>
          <w:numId w:val="2"/>
        </w:numPr>
        <w:rPr>
          <w:rFonts w:cs="2  Nazanin"/>
          <w:sz w:val="24"/>
          <w:szCs w:val="24"/>
          <w:rtl/>
        </w:rPr>
      </w:pPr>
      <w:r w:rsidRPr="00720279">
        <w:rPr>
          <w:rFonts w:cs="2  Nazanin" w:hint="cs"/>
          <w:sz w:val="24"/>
          <w:szCs w:val="24"/>
          <w:rtl/>
        </w:rPr>
        <w:t>مواد ناخالص بالا را در سه حالت جامد، مایع و گاز دسته بندی کنید.</w:t>
      </w:r>
    </w:p>
    <w:p w:rsidR="00720279" w:rsidRPr="00720279" w:rsidRDefault="00720279" w:rsidP="00720279">
      <w:pPr>
        <w:pStyle w:val="ListParagraph"/>
        <w:numPr>
          <w:ilvl w:val="0"/>
          <w:numId w:val="2"/>
        </w:numPr>
        <w:rPr>
          <w:rFonts w:cs="2  Nazanin"/>
          <w:sz w:val="24"/>
          <w:szCs w:val="24"/>
          <w:rtl/>
        </w:rPr>
      </w:pPr>
      <w:r w:rsidRPr="00720279">
        <w:rPr>
          <w:rFonts w:cs="2  Nazanin" w:hint="cs"/>
          <w:sz w:val="24"/>
          <w:szCs w:val="24"/>
          <w:rtl/>
        </w:rPr>
        <w:t>اجزا هریک از مخلوط ها را نام ببرید.</w:t>
      </w:r>
    </w:p>
    <w:p w:rsidR="00720279" w:rsidRPr="00C87628" w:rsidRDefault="00720279" w:rsidP="00C87628">
      <w:pPr>
        <w:rPr>
          <w:rFonts w:cs="2  Nazanin"/>
          <w:sz w:val="24"/>
          <w:szCs w:val="24"/>
          <w:rtl/>
        </w:rPr>
      </w:pPr>
    </w:p>
    <w:tbl>
      <w:tblPr>
        <w:tblStyle w:val="TableGrid"/>
        <w:bidiVisual/>
        <w:tblW w:w="10467" w:type="dxa"/>
        <w:tblInd w:w="-364" w:type="dxa"/>
        <w:tblLayout w:type="fixed"/>
        <w:tblLook w:val="04A0" w:firstRow="1" w:lastRow="0" w:firstColumn="1" w:lastColumn="0" w:noHBand="0" w:noVBand="1"/>
      </w:tblPr>
      <w:tblGrid>
        <w:gridCol w:w="1441"/>
        <w:gridCol w:w="1584"/>
        <w:gridCol w:w="1584"/>
        <w:gridCol w:w="1585"/>
        <w:gridCol w:w="1440"/>
        <w:gridCol w:w="1392"/>
        <w:gridCol w:w="1441"/>
      </w:tblGrid>
      <w:tr w:rsidR="00DC579D" w:rsidTr="00DC579D">
        <w:trPr>
          <w:trHeight w:val="1382"/>
        </w:trPr>
        <w:tc>
          <w:tcPr>
            <w:tcW w:w="1441" w:type="dxa"/>
          </w:tcPr>
          <w:p w:rsidR="00B17173" w:rsidRDefault="00DC579D" w:rsidP="001E75AA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DC579D"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911335" cy="1050587"/>
                  <wp:effectExtent l="19050" t="0" r="3065" b="0"/>
                  <wp:docPr id="29" name="Picture 3" descr="الب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ب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2281" cy="1051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4" w:type="dxa"/>
          </w:tcPr>
          <w:p w:rsidR="00B17173" w:rsidRDefault="00B17173" w:rsidP="001E75AA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B17173"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953716" cy="976016"/>
                  <wp:effectExtent l="19050" t="0" r="0" b="0"/>
                  <wp:docPr id="14" name="Picture 2" descr="تا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تا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611" cy="992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4" w:type="dxa"/>
          </w:tcPr>
          <w:p w:rsidR="00B17173" w:rsidRDefault="00B17173" w:rsidP="001E75AA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B17173"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963974" cy="963038"/>
                  <wp:effectExtent l="19050" t="0" r="7576" b="0"/>
                  <wp:docPr id="15" name="Picture 4" descr="تلیب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تلیب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6281" cy="965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5" w:type="dxa"/>
          </w:tcPr>
          <w:p w:rsidR="00B17173" w:rsidRDefault="00B17173" w:rsidP="001E75AA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B17173"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974238" cy="902361"/>
                  <wp:effectExtent l="19050" t="0" r="0" b="0"/>
                  <wp:docPr id="18" name="Picture 7" descr="فقث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فقث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519" cy="9044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</w:tcPr>
          <w:p w:rsidR="00B17173" w:rsidRDefault="00B17173" w:rsidP="001E75AA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B17173"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833147" cy="1050587"/>
                  <wp:effectExtent l="19050" t="0" r="5053" b="0"/>
                  <wp:docPr id="23" name="Picture 6" descr="تالب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تالب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293" cy="1053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2" w:type="dxa"/>
          </w:tcPr>
          <w:p w:rsidR="00B17173" w:rsidRDefault="00B17173" w:rsidP="001E75AA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B17173"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946326" cy="1048746"/>
                  <wp:effectExtent l="19050" t="0" r="6174" b="0"/>
                  <wp:docPr id="24" name="Picture 5" descr="الات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ات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500" cy="1056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1" w:type="dxa"/>
          </w:tcPr>
          <w:p w:rsidR="00B17173" w:rsidRDefault="00DC579D" w:rsidP="001E75AA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DC579D"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858292" cy="963038"/>
                  <wp:effectExtent l="19050" t="0" r="0" b="0"/>
                  <wp:docPr id="28" name="Picture 0" descr="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425" cy="965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7173" w:rsidRDefault="00B17173" w:rsidP="001E75AA">
      <w:pPr>
        <w:rPr>
          <w:rFonts w:cs="2  Nazanin"/>
          <w:b/>
          <w:bCs/>
          <w:sz w:val="24"/>
          <w:szCs w:val="24"/>
          <w:rtl/>
        </w:rPr>
      </w:pPr>
    </w:p>
    <w:p w:rsidR="005D56A8" w:rsidRDefault="00720279" w:rsidP="001E75AA">
      <w:pPr>
        <w:rPr>
          <w:rFonts w:cs="2  Nazanin"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فرصت یادگیری شماره 2</w:t>
      </w:r>
    </w:p>
    <w:p w:rsidR="00720279" w:rsidRDefault="00720279" w:rsidP="001E75AA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t>انواع مخلوط ها</w:t>
      </w:r>
    </w:p>
    <w:p w:rsidR="00C87628" w:rsidRPr="001E75AA" w:rsidRDefault="00951342" w:rsidP="00C87628">
      <w:pPr>
        <w:rPr>
          <w:rFonts w:cs="2  Nazanin"/>
          <w:sz w:val="24"/>
          <w:szCs w:val="24"/>
          <w:rtl/>
        </w:rPr>
      </w:pPr>
      <w:r>
        <w:rPr>
          <w:rFonts w:cs="2 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4892675</wp:posOffset>
                </wp:positionH>
                <wp:positionV relativeFrom="paragraph">
                  <wp:posOffset>2540</wp:posOffset>
                </wp:positionV>
                <wp:extent cx="233045" cy="1744980"/>
                <wp:effectExtent l="6350" t="5715" r="8255" b="11430"/>
                <wp:wrapNone/>
                <wp:docPr id="1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045" cy="1744980"/>
                        </a:xfrm>
                        <a:prstGeom prst="rightBrace">
                          <a:avLst>
                            <a:gd name="adj1" fmla="val 6239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88" style="position:absolute;left:0;text-align:left;margin-left:385.25pt;margin-top:.2pt;width:18.35pt;height:1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"/>
            </w:pict>
          </mc:Fallback>
        </mc:AlternateContent>
      </w:r>
      <w:r w:rsidR="00B71C0B">
        <w:rPr>
          <w:rFonts w:cs="2  Nazanin" w:hint="cs"/>
          <w:sz w:val="24"/>
          <w:szCs w:val="24"/>
          <w:rtl/>
        </w:rPr>
        <w:t xml:space="preserve">             </w:t>
      </w:r>
      <w:r w:rsidR="00C87628" w:rsidRPr="001E75AA">
        <w:rPr>
          <w:rFonts w:cs="2  Nazanin" w:hint="cs"/>
          <w:sz w:val="24"/>
          <w:szCs w:val="24"/>
          <w:rtl/>
        </w:rPr>
        <w:t xml:space="preserve"> </w:t>
      </w:r>
      <w:r w:rsidR="00B71C0B">
        <w:rPr>
          <w:rFonts w:cs="2  Nazanin" w:hint="cs"/>
          <w:sz w:val="24"/>
          <w:szCs w:val="24"/>
          <w:rtl/>
        </w:rPr>
        <w:t xml:space="preserve">       </w:t>
      </w:r>
      <w:r w:rsidR="00C87628" w:rsidRPr="001E75AA">
        <w:rPr>
          <w:rFonts w:cs="2  Nazanin" w:hint="cs"/>
          <w:sz w:val="24"/>
          <w:szCs w:val="24"/>
          <w:rtl/>
        </w:rPr>
        <w:t>2-1. مخلوط های همگن و ناهمگن را شرح دهد.</w:t>
      </w:r>
    </w:p>
    <w:p w:rsidR="00B71C0B" w:rsidRDefault="00B71C0B" w:rsidP="00B71C0B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t xml:space="preserve">                     </w:t>
      </w:r>
      <w:r w:rsidR="00C87628" w:rsidRPr="001E75AA">
        <w:rPr>
          <w:rFonts w:cs="2  Nazanin" w:hint="cs"/>
          <w:sz w:val="24"/>
          <w:szCs w:val="24"/>
          <w:rtl/>
        </w:rPr>
        <w:t>2-2. بتواند اجزا تشکیل دهنده محلول را نام ببرد.</w:t>
      </w:r>
    </w:p>
    <w:p w:rsidR="00C87628" w:rsidRPr="001E75AA" w:rsidRDefault="00B71C0B" w:rsidP="00B71C0B">
      <w:pPr>
        <w:rPr>
          <w:rFonts w:cs="2  Nazanin"/>
          <w:sz w:val="24"/>
          <w:szCs w:val="24"/>
          <w:rtl/>
        </w:rPr>
      </w:pPr>
      <w:r w:rsidRPr="00B71C0B">
        <w:rPr>
          <w:rFonts w:cs="2  Nazanin" w:hint="cs"/>
          <w:b/>
          <w:bCs/>
          <w:sz w:val="24"/>
          <w:szCs w:val="24"/>
          <w:rtl/>
        </w:rPr>
        <w:t>اهداف عینی</w:t>
      </w:r>
      <w:r>
        <w:rPr>
          <w:rFonts w:cs="2  Nazanin" w:hint="cs"/>
          <w:sz w:val="24"/>
          <w:szCs w:val="24"/>
          <w:rtl/>
        </w:rPr>
        <w:t xml:space="preserve">   </w:t>
      </w:r>
      <w:r w:rsidR="00C87628" w:rsidRPr="001E75AA">
        <w:rPr>
          <w:rFonts w:cs="2  Nazanin" w:hint="cs"/>
          <w:sz w:val="24"/>
          <w:szCs w:val="24"/>
          <w:rtl/>
        </w:rPr>
        <w:t>2-3. برای هر مورد حالت فیزیکی محلول حداقل یک مثال بزند.</w:t>
      </w:r>
    </w:p>
    <w:p w:rsidR="00C87628" w:rsidRPr="001E75AA" w:rsidRDefault="00B71C0B" w:rsidP="00C87628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t xml:space="preserve">                     </w:t>
      </w:r>
      <w:r w:rsidR="00C87628" w:rsidRPr="001E75AA">
        <w:rPr>
          <w:rFonts w:cs="2  Nazanin" w:hint="cs"/>
          <w:sz w:val="24"/>
          <w:szCs w:val="24"/>
          <w:rtl/>
        </w:rPr>
        <w:t>2-4. مقدار حل شدن مواد مختلف را با آزمایش نشان دهد.</w:t>
      </w:r>
    </w:p>
    <w:p w:rsidR="00C87628" w:rsidRPr="001E75AA" w:rsidRDefault="00B71C0B" w:rsidP="00C87628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t xml:space="preserve">                      2</w:t>
      </w:r>
      <w:r w:rsidR="00C87628" w:rsidRPr="001E75AA">
        <w:rPr>
          <w:rFonts w:cs="2  Nazanin" w:hint="cs"/>
          <w:sz w:val="24"/>
          <w:szCs w:val="24"/>
          <w:rtl/>
        </w:rPr>
        <w:t>-5. تاثیر دما را بر میزان حلالیت شرح دهد.</w:t>
      </w:r>
    </w:p>
    <w:p w:rsidR="005D56A8" w:rsidRPr="005A6D34" w:rsidRDefault="00720279" w:rsidP="001E75AA">
      <w:pPr>
        <w:rPr>
          <w:rFonts w:cs="2  Nazanin"/>
          <w:b/>
          <w:bCs/>
          <w:sz w:val="24"/>
          <w:szCs w:val="24"/>
          <w:rtl/>
        </w:rPr>
      </w:pPr>
      <w:r w:rsidRPr="005A6D34">
        <w:rPr>
          <w:rFonts w:cs="2  Nazanin" w:hint="cs"/>
          <w:b/>
          <w:bCs/>
          <w:sz w:val="24"/>
          <w:szCs w:val="24"/>
          <w:rtl/>
        </w:rPr>
        <w:t>آزمایش کنید.</w:t>
      </w:r>
    </w:p>
    <w:p w:rsidR="005D56A8" w:rsidRDefault="0093362C" w:rsidP="001E75AA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t>دو بشر انتخاب و شماره گذاری کنید، در هردو بشر به یک اندازه آب بریزید، در بشر شماره 1 یک قاشق نمک و در بشر شماره 2 یک قاشق خاک بریزید و طبق مشاهدات به سوالهای زیر پاسخ دهید.</w:t>
      </w:r>
    </w:p>
    <w:p w:rsidR="0093362C" w:rsidRDefault="0093362C" w:rsidP="001E75AA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lastRenderedPageBreak/>
        <w:t>الف)محتویات کدام بشر شفاف وکدام کدر است؟</w:t>
      </w:r>
    </w:p>
    <w:p w:rsidR="0093362C" w:rsidRDefault="0093362C" w:rsidP="001E75AA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t>ب) در برخی از مخلوطها ذره های مواد تشکیل دهنده مخلوط به طور یکنواخت در هم پراکنده اند. این نوع مخلوط ها را همگن یا محلول می نامند.</w:t>
      </w:r>
    </w:p>
    <w:p w:rsidR="0093362C" w:rsidRDefault="0093362C" w:rsidP="001E75AA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t>با توجه به تعریف کدام محلول همگن و کدام ناهمگن است؟</w:t>
      </w:r>
    </w:p>
    <w:p w:rsidR="002C07FA" w:rsidRDefault="002C07FA" w:rsidP="001E75AA">
      <w:pPr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مشاهده کنید.</w:t>
      </w:r>
    </w:p>
    <w:p w:rsidR="0093362C" w:rsidRPr="0093362C" w:rsidRDefault="004A2D39" w:rsidP="001E75AA">
      <w:pPr>
        <w:rPr>
          <w:rFonts w:cs="Times New Roman"/>
          <w:sz w:val="24"/>
          <w:szCs w:val="24"/>
          <w:rtl/>
        </w:rPr>
      </w:pPr>
      <w:r>
        <w:rPr>
          <w:rFonts w:cs="Times New Roman" w:hint="cs"/>
          <w:noProof/>
          <w:sz w:val="24"/>
          <w:szCs w:val="24"/>
          <w:rtl/>
        </w:rPr>
        <w:drawing>
          <wp:inline distT="0" distB="0" distL="0" distR="0">
            <wp:extent cx="1848660" cy="1115911"/>
            <wp:effectExtent l="19050" t="0" r="0" b="0"/>
            <wp:docPr id="2" name="Picture 1" descr="تا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ال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11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hint="cs"/>
          <w:sz w:val="24"/>
          <w:szCs w:val="24"/>
          <w:rtl/>
        </w:rPr>
        <w:t xml:space="preserve">          </w:t>
      </w:r>
      <w:r w:rsidRPr="004A2D39">
        <w:rPr>
          <w:rFonts w:cs="Times New Roman" w:hint="cs"/>
          <w:noProof/>
          <w:sz w:val="24"/>
          <w:szCs w:val="24"/>
          <w:rtl/>
        </w:rPr>
        <w:drawing>
          <wp:inline distT="0" distB="0" distL="0" distR="0">
            <wp:extent cx="1581150" cy="1057275"/>
            <wp:effectExtent l="19050" t="0" r="0" b="0"/>
            <wp:docPr id="3" name="Picture 0" descr="ت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ل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79D" w:rsidRDefault="00DC579D" w:rsidP="001E75AA">
      <w:pPr>
        <w:rPr>
          <w:rFonts w:cs="2  Nazanin"/>
          <w:b/>
          <w:bCs/>
          <w:sz w:val="24"/>
          <w:szCs w:val="24"/>
          <w:rtl/>
        </w:rPr>
      </w:pPr>
    </w:p>
    <w:p w:rsidR="00720279" w:rsidRPr="005A6D34" w:rsidRDefault="00D30C16" w:rsidP="005A6D34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t>ویژگی یک سوسپانسیون را بگویید.</w:t>
      </w:r>
    </w:p>
    <w:p w:rsidR="00720279" w:rsidRDefault="00720279" w:rsidP="00D30C16">
      <w:pPr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فعالیت</w:t>
      </w:r>
    </w:p>
    <w:p w:rsidR="00720279" w:rsidRPr="00720279" w:rsidRDefault="00720279" w:rsidP="00D30C16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t>پنج بشر را شماره گذاری کنید و در هر یک از آنها 100 میلی لیتر آب بریزید. در هر بشر به ترتیب 1،2،3</w:t>
      </w:r>
      <w:r w:rsidR="002C07FA">
        <w:rPr>
          <w:rFonts w:cs="2  Nazanin" w:hint="cs"/>
          <w:sz w:val="24"/>
          <w:szCs w:val="24"/>
          <w:rtl/>
        </w:rPr>
        <w:t>،4و5 قطره جوهر بریزید و محتویات آن را هم بزنید.محلولها چه تفاوتی با یکدیگر دارند.چرا؟</w:t>
      </w:r>
    </w:p>
    <w:p w:rsidR="002C07FA" w:rsidRDefault="002C07FA" w:rsidP="00D30C16">
      <w:pPr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خود را بیازمایید.</w:t>
      </w:r>
    </w:p>
    <w:p w:rsidR="00D30C16" w:rsidRDefault="00D30C16" w:rsidP="00D30C16">
      <w:pPr>
        <w:rPr>
          <w:rFonts w:cs="2  Nazanin"/>
          <w:b/>
          <w:bCs/>
          <w:sz w:val="24"/>
          <w:szCs w:val="24"/>
          <w:rtl/>
        </w:rPr>
      </w:pPr>
      <w:r>
        <w:rPr>
          <w:rFonts w:cs="2  Nazanin"/>
          <w:b/>
          <w:bCs/>
          <w:noProof/>
          <w:sz w:val="24"/>
          <w:szCs w:val="24"/>
        </w:rPr>
        <w:drawing>
          <wp:inline distT="0" distB="0" distL="0" distR="0">
            <wp:extent cx="4610735" cy="1838325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73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7FA" w:rsidRPr="002C07FA" w:rsidRDefault="002C07FA" w:rsidP="00D30C16">
      <w:pPr>
        <w:rPr>
          <w:rFonts w:cs="2  Nazanin"/>
          <w:b/>
          <w:bCs/>
          <w:sz w:val="24"/>
          <w:szCs w:val="24"/>
          <w:rtl/>
        </w:rPr>
      </w:pPr>
      <w:r w:rsidRPr="002C07FA">
        <w:rPr>
          <w:rFonts w:cs="2  Nazanin" w:hint="cs"/>
          <w:b/>
          <w:bCs/>
          <w:sz w:val="24"/>
          <w:szCs w:val="24"/>
          <w:rtl/>
        </w:rPr>
        <w:t>فعالیت</w:t>
      </w:r>
    </w:p>
    <w:p w:rsidR="00D30C16" w:rsidRPr="00D30C16" w:rsidRDefault="00D30C16" w:rsidP="00D30C16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t>الف) چند بشر کوچک بردارید و در هریک 100 میلی لیتر و در هریک 100 میلی لیتر آب بریزید و دمای آنها را به دمای داده شده در جدول برسانید.</w:t>
      </w:r>
    </w:p>
    <w:p w:rsidR="00D30C16" w:rsidRDefault="00D30C16" w:rsidP="00D30C16">
      <w:pPr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5651172" cy="2889115"/>
            <wp:effectExtent l="19050" t="0" r="6678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411" cy="2889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C16" w:rsidRDefault="002C07FA" w:rsidP="002C07FA">
      <w:pPr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آزمایش کنید</w:t>
      </w:r>
    </w:p>
    <w:p w:rsidR="00601D4C" w:rsidRDefault="00601D4C" w:rsidP="00D30C16">
      <w:pPr>
        <w:rPr>
          <w:rFonts w:cs="2  Nazanin"/>
          <w:sz w:val="24"/>
          <w:szCs w:val="24"/>
          <w:rtl/>
        </w:rPr>
      </w:pPr>
      <w:r w:rsidRPr="00601D4C">
        <w:rPr>
          <w:rFonts w:cs="2  Nazanin" w:hint="cs"/>
          <w:sz w:val="24"/>
          <w:szCs w:val="24"/>
          <w:rtl/>
        </w:rPr>
        <w:t xml:space="preserve">در 100 میلی لیتر </w:t>
      </w:r>
      <w:r>
        <w:rPr>
          <w:rFonts w:cs="2  Nazanin" w:hint="cs"/>
          <w:sz w:val="24"/>
          <w:szCs w:val="24"/>
          <w:rtl/>
        </w:rPr>
        <w:t>آب در دمای 30درجه سیلیسیوس چه مقدار نمک خوراکی حل می شود؟با انجام آزمایش درستی یا نا درستی حدس خود را بررسی کنید.</w:t>
      </w:r>
    </w:p>
    <w:p w:rsidR="00B71C0B" w:rsidRPr="00B71C0B" w:rsidRDefault="00B71C0B" w:rsidP="00D30C16">
      <w:pPr>
        <w:rPr>
          <w:rFonts w:cs="2  Nazanin"/>
          <w:b/>
          <w:bCs/>
          <w:sz w:val="24"/>
          <w:szCs w:val="24"/>
          <w:rtl/>
        </w:rPr>
      </w:pPr>
      <w:r w:rsidRPr="00B71C0B">
        <w:rPr>
          <w:rFonts w:cs="2  Nazanin" w:hint="cs"/>
          <w:b/>
          <w:bCs/>
          <w:sz w:val="24"/>
          <w:szCs w:val="24"/>
          <w:rtl/>
        </w:rPr>
        <w:t>گفتگو کنید</w:t>
      </w:r>
    </w:p>
    <w:p w:rsidR="00B71C0B" w:rsidRDefault="00B71C0B" w:rsidP="00D30C16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t>هر یک از مخلوط های نشان داده شده در شکل چ کاربردی در زندگی ما دارند؟</w:t>
      </w:r>
    </w:p>
    <w:p w:rsidR="00B71C0B" w:rsidRDefault="00B71C0B" w:rsidP="00D30C16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t>روغن های مایع مانند روغن زیتون چه مزیتی نسبت به روغن جامد دارند؟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0"/>
        <w:gridCol w:w="2396"/>
        <w:gridCol w:w="1640"/>
        <w:gridCol w:w="2516"/>
      </w:tblGrid>
      <w:tr w:rsidR="00F702AA" w:rsidTr="00B71C0B">
        <w:tc>
          <w:tcPr>
            <w:tcW w:w="2310" w:type="dxa"/>
          </w:tcPr>
          <w:p w:rsidR="00F702AA" w:rsidRDefault="00F702AA" w:rsidP="00D30C16">
            <w:pPr>
              <w:rPr>
                <w:rFonts w:cs="2  Nazanin"/>
                <w:sz w:val="24"/>
                <w:szCs w:val="24"/>
                <w:rtl/>
              </w:rPr>
            </w:pPr>
            <w:r>
              <w:rPr>
                <w:rFonts w:cs="2  Nazanin" w:hint="cs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1578537" cy="1653702"/>
                  <wp:effectExtent l="19050" t="0" r="2613" b="0"/>
                  <wp:docPr id="6" name="Picture 5" descr="کتا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کتاذ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2019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</w:tcPr>
          <w:p w:rsidR="00F702AA" w:rsidRDefault="00B71C0B" w:rsidP="00D30C16">
            <w:pPr>
              <w:rPr>
                <w:rFonts w:cs="2  Nazanin"/>
                <w:sz w:val="24"/>
                <w:szCs w:val="24"/>
                <w:rtl/>
              </w:rPr>
            </w:pPr>
            <w:r>
              <w:rPr>
                <w:rFonts w:cs="2  Nazanin" w:hint="cs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1386178" cy="1682885"/>
                  <wp:effectExtent l="19050" t="0" r="4472" b="0"/>
                  <wp:docPr id="12" name="Picture 11" descr="کمخت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کمختذ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8682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</w:tcPr>
          <w:p w:rsidR="00F702AA" w:rsidRDefault="00F702AA" w:rsidP="00D30C16">
            <w:pPr>
              <w:rPr>
                <w:rFonts w:cs="2  Nazanin"/>
                <w:sz w:val="24"/>
                <w:szCs w:val="24"/>
                <w:rtl/>
              </w:rPr>
            </w:pPr>
            <w:r>
              <w:rPr>
                <w:rFonts w:cs="2  Nazanin" w:hint="cs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901798" cy="1857983"/>
                  <wp:effectExtent l="19050" t="0" r="0" b="0"/>
                  <wp:docPr id="9" name="Picture 8" descr="من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منذ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135" cy="1862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</w:tcPr>
          <w:p w:rsidR="00F702AA" w:rsidRDefault="00F702AA" w:rsidP="00D30C16">
            <w:pPr>
              <w:rPr>
                <w:rFonts w:cs="2  Nazanin"/>
                <w:sz w:val="24"/>
                <w:szCs w:val="24"/>
                <w:rtl/>
              </w:rPr>
            </w:pPr>
            <w:r>
              <w:rPr>
                <w:rFonts w:cs="2  Nazanin" w:hint="cs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1469282" cy="1857983"/>
                  <wp:effectExtent l="19050" t="0" r="0" b="0"/>
                  <wp:docPr id="11" name="Picture 10" descr="گکمدئ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گکمدئ.jp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8645" cy="1857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2AA" w:rsidTr="00B71C0B">
        <w:tc>
          <w:tcPr>
            <w:tcW w:w="2310" w:type="dxa"/>
          </w:tcPr>
          <w:p w:rsidR="00F702AA" w:rsidRDefault="00B71C0B" w:rsidP="00B71C0B">
            <w:pPr>
              <w:jc w:val="center"/>
              <w:rPr>
                <w:rFonts w:cs="2  Nazanin"/>
                <w:sz w:val="24"/>
                <w:szCs w:val="24"/>
                <w:rtl/>
              </w:rPr>
            </w:pPr>
            <w:r>
              <w:rPr>
                <w:rFonts w:cs="2  Nazanin" w:hint="cs"/>
                <w:sz w:val="24"/>
                <w:szCs w:val="24"/>
                <w:rtl/>
              </w:rPr>
              <w:t>روغن زیتون</w:t>
            </w:r>
          </w:p>
        </w:tc>
        <w:tc>
          <w:tcPr>
            <w:tcW w:w="2310" w:type="dxa"/>
          </w:tcPr>
          <w:p w:rsidR="00F702AA" w:rsidRDefault="00B71C0B" w:rsidP="00B71C0B">
            <w:pPr>
              <w:jc w:val="center"/>
              <w:rPr>
                <w:rFonts w:cs="2  Nazanin"/>
                <w:sz w:val="24"/>
                <w:szCs w:val="24"/>
                <w:rtl/>
              </w:rPr>
            </w:pPr>
            <w:r>
              <w:rPr>
                <w:rFonts w:cs="2  Nazanin" w:hint="cs"/>
                <w:sz w:val="24"/>
                <w:szCs w:val="24"/>
                <w:rtl/>
              </w:rPr>
              <w:t>قهوه</w:t>
            </w:r>
          </w:p>
        </w:tc>
        <w:tc>
          <w:tcPr>
            <w:tcW w:w="2311" w:type="dxa"/>
          </w:tcPr>
          <w:p w:rsidR="00F702AA" w:rsidRDefault="00B71C0B" w:rsidP="00B71C0B">
            <w:pPr>
              <w:jc w:val="center"/>
              <w:rPr>
                <w:rFonts w:cs="2  Nazanin"/>
                <w:sz w:val="24"/>
                <w:szCs w:val="24"/>
                <w:rtl/>
              </w:rPr>
            </w:pPr>
            <w:r>
              <w:rPr>
                <w:rFonts w:cs="2  Nazanin" w:hint="cs"/>
                <w:sz w:val="24"/>
                <w:szCs w:val="24"/>
                <w:rtl/>
              </w:rPr>
              <w:t>شامپو</w:t>
            </w:r>
          </w:p>
        </w:tc>
        <w:tc>
          <w:tcPr>
            <w:tcW w:w="2311" w:type="dxa"/>
          </w:tcPr>
          <w:p w:rsidR="00F702AA" w:rsidRDefault="00B71C0B" w:rsidP="00B71C0B">
            <w:pPr>
              <w:jc w:val="center"/>
              <w:rPr>
                <w:rFonts w:cs="2  Nazanin"/>
                <w:sz w:val="24"/>
                <w:szCs w:val="24"/>
                <w:rtl/>
              </w:rPr>
            </w:pPr>
            <w:r>
              <w:rPr>
                <w:rFonts w:cs="2  Nazanin" w:hint="cs"/>
                <w:sz w:val="24"/>
                <w:szCs w:val="24"/>
                <w:rtl/>
              </w:rPr>
              <w:t>صابون</w:t>
            </w:r>
          </w:p>
        </w:tc>
      </w:tr>
    </w:tbl>
    <w:p w:rsidR="00F702AA" w:rsidRDefault="00F702AA" w:rsidP="00B71C0B">
      <w:pPr>
        <w:jc w:val="center"/>
        <w:rPr>
          <w:rFonts w:cs="2  Nazanin"/>
          <w:sz w:val="24"/>
          <w:szCs w:val="24"/>
          <w:rtl/>
        </w:rPr>
      </w:pPr>
    </w:p>
    <w:p w:rsidR="005A6D34" w:rsidRDefault="005A6D34" w:rsidP="00D30C16">
      <w:pPr>
        <w:rPr>
          <w:rFonts w:cs="2  Nazanin"/>
          <w:sz w:val="24"/>
          <w:szCs w:val="24"/>
          <w:rtl/>
        </w:rPr>
      </w:pPr>
      <w:r>
        <w:rPr>
          <w:rFonts w:cs="2  Nazanin"/>
          <w:noProof/>
          <w:sz w:val="24"/>
          <w:szCs w:val="24"/>
        </w:rPr>
        <w:lastRenderedPageBreak/>
        <w:drawing>
          <wp:inline distT="0" distB="0" distL="0" distR="0">
            <wp:extent cx="5262606" cy="3151762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177" cy="315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7FA" w:rsidRDefault="00601D4C" w:rsidP="005A6D34">
      <w:pPr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فرصت</w:t>
      </w:r>
      <w:r w:rsidR="00B71C0B">
        <w:rPr>
          <w:rFonts w:cs="2  Nazanin" w:hint="cs"/>
          <w:b/>
          <w:bCs/>
          <w:sz w:val="24"/>
          <w:szCs w:val="24"/>
          <w:rtl/>
        </w:rPr>
        <w:t xml:space="preserve"> یادگیری شماره 3</w:t>
      </w:r>
    </w:p>
    <w:p w:rsidR="002C07FA" w:rsidRPr="001E75AA" w:rsidRDefault="00951342" w:rsidP="00F53B14">
      <w:pPr>
        <w:rPr>
          <w:rFonts w:cs="2  Nazanin"/>
          <w:sz w:val="24"/>
          <w:szCs w:val="24"/>
        </w:rPr>
      </w:pPr>
      <w:r>
        <w:rPr>
          <w:rFonts w:cs="2 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5165090</wp:posOffset>
                </wp:positionH>
                <wp:positionV relativeFrom="paragraph">
                  <wp:posOffset>203200</wp:posOffset>
                </wp:positionV>
                <wp:extent cx="762000" cy="287020"/>
                <wp:effectExtent l="12065" t="13335" r="6985" b="13970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870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B14" w:rsidRPr="00F53B14" w:rsidRDefault="00F53B14" w:rsidP="00F53B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53B1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اهداف عینی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06.7pt;margin-top:16pt;width:60pt;height:2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" fillcolor="white [3212]" strokecolor="#f2f2f2 [3052]">
                <v:textbox>
                  <w:txbxContent>
                    <w:p w:rsidR="00F53B14" w:rsidRPr="00F53B14" w:rsidRDefault="00F53B14" w:rsidP="00F53B14">
                      <w:pPr>
                        <w:rPr>
                          <w:b/>
                          <w:bCs/>
                        </w:rPr>
                      </w:pPr>
                      <w:r w:rsidRPr="00F53B14">
                        <w:rPr>
                          <w:rFonts w:hint="cs"/>
                          <w:b/>
                          <w:bCs/>
                          <w:rtl/>
                        </w:rPr>
                        <w:t>اهداف عینی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2 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4999990</wp:posOffset>
                </wp:positionH>
                <wp:positionV relativeFrom="paragraph">
                  <wp:posOffset>29210</wp:posOffset>
                </wp:positionV>
                <wp:extent cx="165100" cy="612775"/>
                <wp:effectExtent l="8890" t="10795" r="6985" b="508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612775"/>
                        </a:xfrm>
                        <a:prstGeom prst="rightBrace">
                          <a:avLst>
                            <a:gd name="adj1" fmla="val 3092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88" style="position:absolute;left:0;text-align:left;margin-left:393.7pt;margin-top:2.3pt;width:13pt;height:4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"/>
            </w:pict>
          </mc:Fallback>
        </mc:AlternateContent>
      </w:r>
      <w:r w:rsidR="00F53B14">
        <w:rPr>
          <w:rFonts w:cs="2  Nazanin"/>
          <w:sz w:val="24"/>
          <w:szCs w:val="24"/>
        </w:rPr>
        <w:t xml:space="preserve">                </w:t>
      </w:r>
      <w:r w:rsidR="00B71C0B">
        <w:rPr>
          <w:rFonts w:cs="2  Nazanin" w:hint="cs"/>
          <w:sz w:val="24"/>
          <w:szCs w:val="24"/>
          <w:rtl/>
        </w:rPr>
        <w:t xml:space="preserve"> </w:t>
      </w:r>
      <w:r w:rsidR="00F53B14">
        <w:rPr>
          <w:rFonts w:cs="2  Nazanin"/>
          <w:sz w:val="24"/>
          <w:szCs w:val="24"/>
        </w:rPr>
        <w:t xml:space="preserve">    </w:t>
      </w:r>
      <w:r w:rsidR="002C07FA" w:rsidRPr="001E75AA">
        <w:rPr>
          <w:rFonts w:cs="2  Nazanin" w:hint="cs"/>
          <w:sz w:val="24"/>
          <w:szCs w:val="24"/>
          <w:rtl/>
        </w:rPr>
        <w:t>3-1. با داشتن تصویر چند جدا کننده، کاربرد آن را برای نوع مخلوط و اجزا تشکیل دهنده توضیح دهد.</w:t>
      </w:r>
      <w:r w:rsidR="002C07FA" w:rsidRPr="001E75AA">
        <w:rPr>
          <w:rFonts w:cs="2  Nazanin"/>
          <w:sz w:val="24"/>
          <w:szCs w:val="24"/>
        </w:rPr>
        <w:t xml:space="preserve"> </w:t>
      </w:r>
    </w:p>
    <w:p w:rsidR="002C07FA" w:rsidRPr="002C07FA" w:rsidRDefault="00B71C0B" w:rsidP="00B71C0B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t xml:space="preserve">                    3</w:t>
      </w:r>
      <w:r w:rsidR="002C07FA" w:rsidRPr="001E75AA">
        <w:rPr>
          <w:rFonts w:cs="2  Nazanin" w:hint="cs"/>
          <w:sz w:val="24"/>
          <w:szCs w:val="24"/>
          <w:rtl/>
        </w:rPr>
        <w:t>-2. کاربرد روشهای جداسازی مخلوط در زندگی را با مثالی توضیح دهد.</w:t>
      </w:r>
    </w:p>
    <w:p w:rsidR="002C07FA" w:rsidRDefault="002C07FA" w:rsidP="00D30C16">
      <w:pPr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گفتگو کنید</w:t>
      </w:r>
    </w:p>
    <w:p w:rsidR="00601D4C" w:rsidRDefault="00601D4C" w:rsidP="00D30C16">
      <w:pPr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noProof/>
          <w:sz w:val="24"/>
          <w:szCs w:val="24"/>
        </w:rPr>
        <w:drawing>
          <wp:inline distT="0" distB="0" distL="0" distR="0">
            <wp:extent cx="4727227" cy="1673157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7419" cy="167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D34" w:rsidRDefault="005A6D34" w:rsidP="00D30C16">
      <w:pPr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گفتگو کنید</w:t>
      </w:r>
    </w:p>
    <w:p w:rsidR="00601D4C" w:rsidRDefault="00EA322A" w:rsidP="00D30C16">
      <w:pPr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noProof/>
          <w:sz w:val="24"/>
          <w:szCs w:val="24"/>
        </w:rPr>
        <w:drawing>
          <wp:inline distT="0" distB="0" distL="0" distR="0">
            <wp:extent cx="4734950" cy="1614792"/>
            <wp:effectExtent l="19050" t="0" r="850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6" cy="1615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D34" w:rsidRDefault="005A6D34" w:rsidP="00D30C16">
      <w:pPr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lastRenderedPageBreak/>
        <w:t>فکر کنید</w:t>
      </w:r>
    </w:p>
    <w:p w:rsidR="00EA322A" w:rsidRPr="00EA322A" w:rsidRDefault="00EA322A" w:rsidP="00D30C16">
      <w:pPr>
        <w:rPr>
          <w:rFonts w:cs="2  Nazanin"/>
          <w:sz w:val="24"/>
          <w:szCs w:val="24"/>
          <w:rtl/>
        </w:rPr>
      </w:pPr>
      <w:r>
        <w:rPr>
          <w:rFonts w:cs="2  Nazanin" w:hint="cs"/>
          <w:sz w:val="24"/>
          <w:szCs w:val="24"/>
          <w:rtl/>
        </w:rPr>
        <w:t>مخلوطی از ماسه و نمک در اختیار دارید. آزمایشی برای جدا سازی آنها از یکدیگر پیشنهاد کنید.آزمایش را انجام دهید.</w:t>
      </w:r>
    </w:p>
    <w:p w:rsidR="00601D4C" w:rsidRPr="00601D4C" w:rsidRDefault="00601D4C" w:rsidP="00D30C16">
      <w:pPr>
        <w:rPr>
          <w:rFonts w:cs="2  Nazanin"/>
          <w:b/>
          <w:bCs/>
          <w:sz w:val="24"/>
          <w:szCs w:val="24"/>
          <w:rtl/>
        </w:rPr>
      </w:pPr>
    </w:p>
    <w:p w:rsidR="00D30C16" w:rsidRPr="00D30C16" w:rsidRDefault="00D30C16" w:rsidP="00D30C16">
      <w:pPr>
        <w:rPr>
          <w:rFonts w:cs="2  Nazanin"/>
          <w:b/>
          <w:bCs/>
          <w:sz w:val="24"/>
          <w:szCs w:val="24"/>
          <w:rtl/>
        </w:rPr>
      </w:pPr>
    </w:p>
    <w:p w:rsidR="001E75AA" w:rsidRDefault="001E75AA" w:rsidP="00B17173">
      <w:pPr>
        <w:rPr>
          <w:rFonts w:cs="2  Nazanin"/>
          <w:b/>
          <w:bCs/>
          <w:sz w:val="24"/>
          <w:szCs w:val="24"/>
          <w:rtl/>
        </w:rPr>
      </w:pPr>
    </w:p>
    <w:p w:rsidR="001E75AA" w:rsidRPr="001E75AA" w:rsidRDefault="001E75AA" w:rsidP="001E75AA">
      <w:pPr>
        <w:rPr>
          <w:rFonts w:cs="2  Nazanin"/>
          <w:b/>
          <w:bCs/>
          <w:sz w:val="24"/>
          <w:szCs w:val="24"/>
        </w:rPr>
      </w:pPr>
      <w:bookmarkStart w:id="0" w:name="_GoBack"/>
      <w:bookmarkEnd w:id="0"/>
    </w:p>
    <w:sectPr w:rsidR="001E75AA" w:rsidRPr="001E75AA" w:rsidSect="00BD39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1CA" w:rsidRDefault="001651CA" w:rsidP="00601D4C">
      <w:pPr>
        <w:spacing w:after="0" w:line="240" w:lineRule="auto"/>
      </w:pPr>
      <w:r>
        <w:separator/>
      </w:r>
    </w:p>
  </w:endnote>
  <w:endnote w:type="continuationSeparator" w:id="0">
    <w:p w:rsidR="001651CA" w:rsidRDefault="001651CA" w:rsidP="00601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4E9BCBCD-8510-45A7-9149-3DDB6E838379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1CA" w:rsidRDefault="001651CA" w:rsidP="00601D4C">
      <w:pPr>
        <w:spacing w:after="0" w:line="240" w:lineRule="auto"/>
      </w:pPr>
      <w:r>
        <w:separator/>
      </w:r>
    </w:p>
  </w:footnote>
  <w:footnote w:type="continuationSeparator" w:id="0">
    <w:p w:rsidR="001651CA" w:rsidRDefault="001651CA" w:rsidP="00601D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026A"/>
    <w:multiLevelType w:val="hybridMultilevel"/>
    <w:tmpl w:val="A1AA7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F6577"/>
    <w:multiLevelType w:val="hybridMultilevel"/>
    <w:tmpl w:val="8200D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TrueTypeFonts/>
  <w:saveSubset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9CD"/>
    <w:rsid w:val="000D16E7"/>
    <w:rsid w:val="00111982"/>
    <w:rsid w:val="001651CA"/>
    <w:rsid w:val="001703DA"/>
    <w:rsid w:val="00180350"/>
    <w:rsid w:val="001E75AA"/>
    <w:rsid w:val="002752F0"/>
    <w:rsid w:val="002C07FA"/>
    <w:rsid w:val="0030135D"/>
    <w:rsid w:val="00485DA3"/>
    <w:rsid w:val="00490A23"/>
    <w:rsid w:val="004A2D39"/>
    <w:rsid w:val="004C3712"/>
    <w:rsid w:val="005A6D34"/>
    <w:rsid w:val="005D56A8"/>
    <w:rsid w:val="00601D4C"/>
    <w:rsid w:val="00720279"/>
    <w:rsid w:val="008E12C9"/>
    <w:rsid w:val="0093362C"/>
    <w:rsid w:val="00951342"/>
    <w:rsid w:val="009C5F8F"/>
    <w:rsid w:val="009F7DD2"/>
    <w:rsid w:val="00B17173"/>
    <w:rsid w:val="00B71C0B"/>
    <w:rsid w:val="00BD39A5"/>
    <w:rsid w:val="00C639CD"/>
    <w:rsid w:val="00C87628"/>
    <w:rsid w:val="00D30C16"/>
    <w:rsid w:val="00DC579D"/>
    <w:rsid w:val="00E000D3"/>
    <w:rsid w:val="00EA322A"/>
    <w:rsid w:val="00F0049F"/>
    <w:rsid w:val="00F53B14"/>
    <w:rsid w:val="00F702AA"/>
    <w:rsid w:val="00FF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9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7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17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71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01D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1D4C"/>
  </w:style>
  <w:style w:type="paragraph" w:styleId="Footer">
    <w:name w:val="footer"/>
    <w:basedOn w:val="Normal"/>
    <w:link w:val="FooterChar"/>
    <w:uiPriority w:val="99"/>
    <w:semiHidden/>
    <w:unhideWhenUsed/>
    <w:rsid w:val="00601D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1D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9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7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17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71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01D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1D4C"/>
  </w:style>
  <w:style w:type="paragraph" w:styleId="Footer">
    <w:name w:val="footer"/>
    <w:basedOn w:val="Normal"/>
    <w:link w:val="FooterChar"/>
    <w:uiPriority w:val="99"/>
    <w:semiHidden/>
    <w:unhideWhenUsed/>
    <w:rsid w:val="00601D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1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</dc:creator>
  <cp:lastModifiedBy>Novin Pendar</cp:lastModifiedBy>
  <cp:revision>2</cp:revision>
  <dcterms:created xsi:type="dcterms:W3CDTF">2015-11-18T21:52:00Z</dcterms:created>
  <dcterms:modified xsi:type="dcterms:W3CDTF">2015-11-18T21:52:00Z</dcterms:modified>
</cp:coreProperties>
</file>